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E4" w:rsidRDefault="00A903E4" w:rsidP="00A903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Реализация задач музыкального развития детей в соответствии с ФГОС ДО</w:t>
      </w:r>
    </w:p>
    <w:p w:rsidR="00A903E4" w:rsidRDefault="00A903E4" w:rsidP="00A90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D4907">
        <w:rPr>
          <w:rFonts w:ascii="Times New Roman" w:hAnsi="Times New Roman" w:cs="Times New Roman"/>
          <w:sz w:val="28"/>
          <w:szCs w:val="28"/>
        </w:rPr>
        <w:t>по квартально)</w:t>
      </w:r>
    </w:p>
    <w:p w:rsidR="00A903E4" w:rsidRDefault="00A903E4" w:rsidP="00A90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3E4" w:rsidRDefault="00A903E4" w:rsidP="00A903E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D4907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3E4" w:rsidRDefault="00A903E4" w:rsidP="00A903E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Осень (сентябрь, октябрь, ноябрь).</w:t>
      </w:r>
    </w:p>
    <w:p w:rsidR="00A903E4" w:rsidRDefault="00A903E4" w:rsidP="00A903E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903E4" w:rsidRDefault="00A903E4" w:rsidP="00A903E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(НОД)</w:t>
      </w:r>
    </w:p>
    <w:p w:rsidR="00A903E4" w:rsidRDefault="00A903E4" w:rsidP="00A903E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E4" w:rsidRDefault="00A903E4" w:rsidP="00A903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музыки.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5F31" w:rsidRDefault="00A903E4" w:rsidP="00A903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отзывчивость, восприятие музыки весёлого, радостного характера, способность к различению музыки весёлого и грустного характера. Формировать навыки культурного слушания музыки </w:t>
      </w:r>
      <w:bookmarkEnd w:id="0"/>
      <w:r>
        <w:rPr>
          <w:rFonts w:ascii="Times New Roman" w:hAnsi="Times New Roman" w:cs="Times New Roman"/>
          <w:sz w:val="28"/>
          <w:szCs w:val="28"/>
        </w:rPr>
        <w:t>(не отвлекаться и не отвлекать других, дослушивать произведение до конца), поддерживать беседу с педагогом (задавать вопросы по эмоционально-образному содержанию музыкальных произведений, правильно отвечать на них). Продолжать развивать у детей интерес к музыке, желание слушать её. Обогащать музыкальные впечатления детей на высокохудожественных музыкальных примерах. Закреплять результаты восприятия музыки через использование художественных произведений других видов искусств. Развивать способность различать звуки по высоте в пределах сексты, септимы, октавы. Вызвать интерес к эстетической стороне окружающей действительности. Формировать чувство бережного отношения к родной природе на музыкальном материале осенней тематики. Проводить профилактическую работу по предупреждению переохлаждения в осенний период.</w:t>
      </w:r>
    </w:p>
    <w:p w:rsidR="00A903E4" w:rsidRDefault="00A903E4" w:rsidP="00A903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03E4" w:rsidRDefault="00A903E4" w:rsidP="00A903E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Исполнительство и творчество.</w:t>
      </w:r>
    </w:p>
    <w:p w:rsidR="00A903E4" w:rsidRDefault="00A903E4" w:rsidP="00A903E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 и песенное творчество.</w:t>
      </w:r>
    </w:p>
    <w:p w:rsidR="00A903E4" w:rsidRDefault="00A903E4" w:rsidP="00A9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выразительному пению в разном характере: напевно, спокойно, ласково, бодро, с подъёмом. Развивать звуковысотный слух, певческое дыхание, голосовой и артикуляционный аппарат: брать дыхание между короткими музыкальными фразами</w:t>
      </w:r>
      <w:r w:rsidR="00601FA5">
        <w:rPr>
          <w:rFonts w:ascii="Times New Roman" w:hAnsi="Times New Roman" w:cs="Times New Roman"/>
          <w:sz w:val="28"/>
          <w:szCs w:val="28"/>
        </w:rPr>
        <w:t>, соблюдать ритм, точно интонировать мелодию, отчётливо произносить слова и прислушиваться к аккомпанементу, вместе начинать и заканчивать песню. Создавать благоприятную «звуковую атмосферу», способствующую охране голоса и слуха ребёнка: петь естественным голосом, без напряжения и крика. Формировать умение петь с инструментальным сопровождением и без него (с воспитателем).</w:t>
      </w:r>
      <w:r w:rsidR="00D70882">
        <w:rPr>
          <w:rFonts w:ascii="Times New Roman" w:hAnsi="Times New Roman" w:cs="Times New Roman"/>
          <w:sz w:val="28"/>
          <w:szCs w:val="28"/>
        </w:rPr>
        <w:t xml:space="preserve"> П</w:t>
      </w:r>
      <w:r w:rsidR="00601FA5">
        <w:rPr>
          <w:rFonts w:ascii="Times New Roman" w:hAnsi="Times New Roman" w:cs="Times New Roman"/>
          <w:sz w:val="28"/>
          <w:szCs w:val="28"/>
        </w:rPr>
        <w:t xml:space="preserve">обуждать детей импровизировать интонацию и ритм плясовой, односложный ответ на вопрос, предлагать самостоятельно придумывать простейшие интонации. Уточнять представления детей о </w:t>
      </w:r>
      <w:r w:rsidR="00601FA5">
        <w:rPr>
          <w:rFonts w:ascii="Times New Roman" w:hAnsi="Times New Roman" w:cs="Times New Roman"/>
          <w:sz w:val="28"/>
          <w:szCs w:val="28"/>
        </w:rPr>
        <w:lastRenderedPageBreak/>
        <w:t>сезонных изменениях на песенном материале осенней тематике. Воспитывать бережное отношение к природе. Формировать гендерную и семейную принадлежность.</w:t>
      </w:r>
    </w:p>
    <w:p w:rsidR="00601FA5" w:rsidRDefault="00601FA5" w:rsidP="00A9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FA5" w:rsidRPr="00601FA5" w:rsidRDefault="00601FA5" w:rsidP="00A903E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FA5">
        <w:rPr>
          <w:rFonts w:ascii="Times New Roman" w:hAnsi="Times New Roman" w:cs="Times New Roman"/>
          <w:i/>
          <w:sz w:val="28"/>
          <w:szCs w:val="28"/>
        </w:rPr>
        <w:t>Музыкальное движение и двигательное творчество.</w:t>
      </w:r>
    </w:p>
    <w:p w:rsidR="00601FA5" w:rsidRDefault="00601FA5" w:rsidP="00A9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согласованность движений с ритмом, характером музыки (ходить бодро, спокойно, бегать легко), начинать движение после вступления, умение самостоятельно менять движения в соответствии со сменой двух- и трёхчастной формой музыки её динамическими изменениями. Совершенствовать танцевальные движения: прямой галоп, «пружинка», кружение по одному. Осваивать умения двигаться в хороводах, танцах по кругу, выполнять простейшие перестроения</w:t>
      </w:r>
      <w:r w:rsidR="00475C8D">
        <w:rPr>
          <w:rFonts w:ascii="Times New Roman" w:hAnsi="Times New Roman" w:cs="Times New Roman"/>
          <w:sz w:val="28"/>
          <w:szCs w:val="28"/>
        </w:rPr>
        <w:t>: из круга врассыпную и обратно. Развивать эмоциональную отзывчивость на музыку контрастного характера, чувства ритма и динамический слух. Побуждать детей делать краткие замечания по поводу музыкальных игр, этюдов, касаясь тематики и сюжета. Способствовать развитию эмоционально-образного исполнения: импровизировать танцевально0игровые движения в хороводе, предлагать творчески передавать однотипные движения персонажей. Развивать умения детей действовать в музыкальных играх в соответствии с текстом песен. Поощрять стремление отражать в творческих музыкальных играх представления, полученные о труде взрослых.</w:t>
      </w:r>
    </w:p>
    <w:p w:rsidR="00475C8D" w:rsidRDefault="00475C8D" w:rsidP="00A9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C8D" w:rsidRDefault="00475C8D" w:rsidP="00A903E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 и инструментальное творчество.</w:t>
      </w:r>
    </w:p>
    <w:p w:rsidR="00475C8D" w:rsidRDefault="00475C8D" w:rsidP="00A9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совместной игре на детских музыкальных инструментах. Осваивать приёмы игры на ударных музыкальных инструментах: деревянных ложках, бубне, барабане, металлофоне. Способствовать развитию умений передавать в игре на ударных музыкальных инструментах простейший ритмический рисунок мелодии, состоящий из четвертных и восьмых длительностей звука по одному и в небольших подгруппах, воспроизводить на шумовых музыкальных инструментах звуки природы:</w:t>
      </w:r>
      <w:r w:rsidR="001D36EA">
        <w:rPr>
          <w:rFonts w:ascii="Times New Roman" w:hAnsi="Times New Roman" w:cs="Times New Roman"/>
          <w:sz w:val="28"/>
          <w:szCs w:val="28"/>
        </w:rPr>
        <w:t xml:space="preserve"> шорох листьев, стук дождя, крики птиц и т.д. развивать чувст</w:t>
      </w:r>
      <w:r w:rsidR="001235EF">
        <w:rPr>
          <w:rFonts w:ascii="Times New Roman" w:hAnsi="Times New Roman" w:cs="Times New Roman"/>
          <w:sz w:val="28"/>
          <w:szCs w:val="28"/>
        </w:rPr>
        <w:t>в</w:t>
      </w:r>
      <w:r w:rsidR="001D36EA">
        <w:rPr>
          <w:rFonts w:ascii="Times New Roman" w:hAnsi="Times New Roman" w:cs="Times New Roman"/>
          <w:sz w:val="28"/>
          <w:szCs w:val="28"/>
        </w:rPr>
        <w:t>о ритма и динамический слух.</w:t>
      </w:r>
    </w:p>
    <w:p w:rsidR="001D36EA" w:rsidRDefault="001D36EA" w:rsidP="00A9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6EA" w:rsidRDefault="001235EF" w:rsidP="00A903E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деятельность.</w:t>
      </w:r>
    </w:p>
    <w:p w:rsidR="001235EF" w:rsidRDefault="001235EF" w:rsidP="00A9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у детей устойчивый интерес к самостоятельному музицированию. Совершенствовать звуковысотный слух в музыкально-дидактических играх, изготовленных из безопасного для здоровья детей материалов. Поощрять желание детей исполнять знакомые песни, игры, хороводы. Закреплять результаты восприятия музыки в самостоятельной музыкальной деятельности. Наполнять музыкальную </w:t>
      </w:r>
      <w:r w:rsidR="00D70882">
        <w:rPr>
          <w:rFonts w:ascii="Times New Roman" w:hAnsi="Times New Roman" w:cs="Times New Roman"/>
          <w:sz w:val="28"/>
          <w:szCs w:val="28"/>
        </w:rPr>
        <w:t>предметно-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развивающую среду сертифицированными музыкальными игрушками, атрибутами и детскими музыкальными инструментами.</w:t>
      </w:r>
    </w:p>
    <w:p w:rsidR="001235EF" w:rsidRDefault="001235EF" w:rsidP="00A9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5EF" w:rsidRDefault="001235EF" w:rsidP="00A903E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Праздники и развлечения.</w:t>
      </w:r>
    </w:p>
    <w:p w:rsidR="001235EF" w:rsidRPr="001235EF" w:rsidRDefault="001235EF" w:rsidP="00A9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обстановку эмоционального благополучия. Развивать эмоциональную отзывчивость, побуждать к активному участию в праздниках и развлечениях. Поощрять участие детей в подготовке к праздникам и развлечениям, поддерживать радостное чувство от совместных действий. Формировать потребность в интересном времяпрепровождении. Воспитывать чувство доброжелательного отношения к сверстникам и взрослым. Приобщать к художественной культуре, эстетико-эмоциональному творчеству. Осуществлять патриотическое и нравственное воспитание.</w:t>
      </w:r>
    </w:p>
    <w:p w:rsidR="001235EF" w:rsidRPr="001235EF" w:rsidRDefault="001235EF" w:rsidP="00A9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35EF" w:rsidRPr="0012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B"/>
    <w:rsid w:val="001235EF"/>
    <w:rsid w:val="001D36EA"/>
    <w:rsid w:val="002A5F31"/>
    <w:rsid w:val="00475C8D"/>
    <w:rsid w:val="004F5C2B"/>
    <w:rsid w:val="00601FA5"/>
    <w:rsid w:val="00A903E4"/>
    <w:rsid w:val="00D70882"/>
    <w:rsid w:val="00E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F3EB"/>
  <w15:chartTrackingRefBased/>
  <w15:docId w15:val="{1B003FC6-E3CA-4C84-954C-494443D0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2017-10-09T15:19:00Z</cp:lastPrinted>
  <dcterms:created xsi:type="dcterms:W3CDTF">2017-10-09T14:29:00Z</dcterms:created>
  <dcterms:modified xsi:type="dcterms:W3CDTF">2017-10-09T15:21:00Z</dcterms:modified>
</cp:coreProperties>
</file>